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D64" w:rsidRDefault="002C1D64"/>
    <w:p w:rsidR="00314163" w:rsidRDefault="00314163"/>
    <w:p w:rsidR="00314163" w:rsidRDefault="00314163">
      <w:bookmarkStart w:id="0" w:name="_GoBack"/>
      <w:r>
        <w:rPr>
          <w:noProof/>
        </w:rPr>
        <w:drawing>
          <wp:inline distT="0" distB="0" distL="0" distR="0">
            <wp:extent cx="6621517" cy="1049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letterhead copy.png"/>
                    <pic:cNvPicPr/>
                  </pic:nvPicPr>
                  <pic:blipFill>
                    <a:blip r:embed="rId5">
                      <a:extLst>
                        <a:ext uri="{28A0092B-C50C-407E-A947-70E740481C1C}">
                          <a14:useLocalDpi xmlns:a14="http://schemas.microsoft.com/office/drawing/2010/main" val="0"/>
                        </a:ext>
                      </a:extLst>
                    </a:blip>
                    <a:stretch>
                      <a:fillRect/>
                    </a:stretch>
                  </pic:blipFill>
                  <pic:spPr>
                    <a:xfrm>
                      <a:off x="0" y="0"/>
                      <a:ext cx="6623874" cy="1049393"/>
                    </a:xfrm>
                    <a:prstGeom prst="rect">
                      <a:avLst/>
                    </a:prstGeom>
                  </pic:spPr>
                </pic:pic>
              </a:graphicData>
            </a:graphic>
          </wp:inline>
        </w:drawing>
      </w:r>
    </w:p>
    <w:bookmarkEnd w:id="0"/>
    <w:p w:rsidR="00314163" w:rsidRDefault="00314163"/>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To All NKBA Chapter Officers</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 </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The National Kitchen and Bath Association relies heavily on membership and volunteerism to keep our organization strong. We established our Affiliated School Program to ensure the future strength of the industry by preparing students for careers as kitchen and bath professionals.</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 </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We encourage all chapters to:</w:t>
      </w:r>
    </w:p>
    <w:p w:rsidR="00314163" w:rsidRPr="00314163" w:rsidRDefault="00314163" w:rsidP="00314163">
      <w:pPr>
        <w:ind w:left="766" w:hanging="360"/>
        <w:rPr>
          <w:rFonts w:ascii="Calibri" w:eastAsia="Times New Roman" w:hAnsi="Calibri" w:cs="Calibri"/>
          <w:color w:val="000000"/>
        </w:rPr>
      </w:pPr>
      <w:r w:rsidRPr="00314163">
        <w:rPr>
          <w:rFonts w:ascii="Calibri" w:eastAsia="Times New Roman" w:hAnsi="Calibri" w:cs="Calibri"/>
          <w:color w:val="000000"/>
          <w:sz w:val="20"/>
          <w:szCs w:val="20"/>
        </w:rPr>
        <w:t>·</w:t>
      </w:r>
      <w:r w:rsidRPr="00314163">
        <w:rPr>
          <w:rFonts w:ascii="Times New Roman" w:eastAsia="Times New Roman" w:hAnsi="Times New Roman" w:cs="Times New Roman"/>
          <w:color w:val="000000"/>
          <w:sz w:val="14"/>
          <w:szCs w:val="14"/>
        </w:rPr>
        <w:t>        </w:t>
      </w:r>
      <w:r w:rsidRPr="00314163">
        <w:rPr>
          <w:rFonts w:ascii="Calibri" w:eastAsia="Times New Roman" w:hAnsi="Calibri" w:cs="Calibri"/>
          <w:color w:val="000000"/>
        </w:rPr>
        <w:t>mentor student members by inviting them to your chapter meetings</w:t>
      </w:r>
    </w:p>
    <w:p w:rsidR="00314163" w:rsidRPr="00314163" w:rsidRDefault="00314163" w:rsidP="00314163">
      <w:pPr>
        <w:ind w:left="766" w:hanging="360"/>
        <w:rPr>
          <w:rFonts w:ascii="Calibri" w:eastAsia="Times New Roman" w:hAnsi="Calibri" w:cs="Calibri"/>
          <w:color w:val="000000"/>
        </w:rPr>
      </w:pPr>
      <w:r w:rsidRPr="00314163">
        <w:rPr>
          <w:rFonts w:ascii="Calibri" w:eastAsia="Times New Roman" w:hAnsi="Calibri" w:cs="Calibri"/>
          <w:color w:val="000000"/>
          <w:sz w:val="20"/>
          <w:szCs w:val="20"/>
        </w:rPr>
        <w:t>·</w:t>
      </w:r>
      <w:r w:rsidRPr="00314163">
        <w:rPr>
          <w:rFonts w:ascii="Times New Roman" w:eastAsia="Times New Roman" w:hAnsi="Times New Roman" w:cs="Times New Roman"/>
          <w:color w:val="000000"/>
          <w:sz w:val="14"/>
          <w:szCs w:val="14"/>
        </w:rPr>
        <w:t>        </w:t>
      </w:r>
      <w:r w:rsidRPr="00314163">
        <w:rPr>
          <w:rFonts w:ascii="Calibri" w:eastAsia="Times New Roman" w:hAnsi="Calibri" w:cs="Calibri"/>
          <w:color w:val="000000"/>
        </w:rPr>
        <w:t>organize student-focused events</w:t>
      </w:r>
    </w:p>
    <w:p w:rsidR="00314163" w:rsidRPr="00314163" w:rsidRDefault="00314163" w:rsidP="00314163">
      <w:pPr>
        <w:ind w:left="766" w:hanging="360"/>
        <w:rPr>
          <w:rFonts w:ascii="Calibri" w:eastAsia="Times New Roman" w:hAnsi="Calibri" w:cs="Calibri"/>
          <w:color w:val="000000"/>
        </w:rPr>
      </w:pPr>
      <w:r w:rsidRPr="00314163">
        <w:rPr>
          <w:rFonts w:ascii="Calibri" w:eastAsia="Times New Roman" w:hAnsi="Calibri" w:cs="Calibri"/>
          <w:color w:val="000000"/>
          <w:sz w:val="20"/>
          <w:szCs w:val="20"/>
        </w:rPr>
        <w:t>·</w:t>
      </w:r>
      <w:r w:rsidRPr="00314163">
        <w:rPr>
          <w:rFonts w:ascii="Times New Roman" w:eastAsia="Times New Roman" w:hAnsi="Times New Roman" w:cs="Times New Roman"/>
          <w:color w:val="000000"/>
          <w:sz w:val="14"/>
          <w:szCs w:val="14"/>
        </w:rPr>
        <w:t>        </w:t>
      </w:r>
      <w:r w:rsidRPr="00314163">
        <w:rPr>
          <w:rFonts w:ascii="Calibri" w:eastAsia="Times New Roman" w:hAnsi="Calibri" w:cs="Calibri"/>
          <w:color w:val="000000"/>
        </w:rPr>
        <w:t>allow them to participate as committee members</w:t>
      </w:r>
    </w:p>
    <w:p w:rsidR="00314163" w:rsidRPr="00314163" w:rsidRDefault="00314163" w:rsidP="00314163">
      <w:pPr>
        <w:ind w:left="766" w:hanging="360"/>
        <w:rPr>
          <w:rFonts w:ascii="Calibri" w:eastAsia="Times New Roman" w:hAnsi="Calibri" w:cs="Calibri"/>
          <w:color w:val="000000"/>
        </w:rPr>
      </w:pPr>
      <w:r w:rsidRPr="00314163">
        <w:rPr>
          <w:rFonts w:ascii="Calibri" w:eastAsia="Times New Roman" w:hAnsi="Calibri" w:cs="Calibri"/>
          <w:color w:val="000000"/>
          <w:sz w:val="20"/>
          <w:szCs w:val="20"/>
        </w:rPr>
        <w:t>·</w:t>
      </w:r>
      <w:r w:rsidRPr="00314163">
        <w:rPr>
          <w:rFonts w:ascii="Times New Roman" w:eastAsia="Times New Roman" w:hAnsi="Times New Roman" w:cs="Times New Roman"/>
          <w:color w:val="000000"/>
          <w:sz w:val="14"/>
          <w:szCs w:val="14"/>
        </w:rPr>
        <w:t>        </w:t>
      </w:r>
      <w:r w:rsidRPr="00314163">
        <w:rPr>
          <w:rFonts w:ascii="Calibri" w:eastAsia="Times New Roman" w:hAnsi="Calibri" w:cs="Calibri"/>
          <w:color w:val="000000"/>
        </w:rPr>
        <w:t>support student chapters  </w:t>
      </w:r>
    </w:p>
    <w:p w:rsidR="00314163" w:rsidRPr="00314163" w:rsidRDefault="00314163" w:rsidP="00314163">
      <w:pPr>
        <w:ind w:left="406"/>
        <w:rPr>
          <w:rFonts w:ascii="Calibri" w:eastAsia="Times New Roman" w:hAnsi="Calibri" w:cs="Calibri"/>
          <w:color w:val="000000"/>
        </w:rPr>
      </w:pPr>
      <w:r w:rsidRPr="00314163">
        <w:rPr>
          <w:rFonts w:ascii="Calibri" w:eastAsia="Times New Roman" w:hAnsi="Calibri" w:cs="Calibri"/>
          <w:i/>
          <w:iCs/>
          <w:color w:val="000000"/>
        </w:rPr>
        <w:t> </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Thanks to our student sponsor, Sub Zero/Wolf, the NKBA is pleased provide initial funding for the formation of student chapters. Student chapters at our Affiliated Schools can offer fun and educational activities, shared camaraderie, support of fellow students, and networking with industry professionals. Student chapters can lead to future volunteer leaders for your chapter and the industry.</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 </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Steps for student chapters:</w:t>
      </w:r>
    </w:p>
    <w:p w:rsidR="00314163" w:rsidRPr="00314163" w:rsidRDefault="00314163" w:rsidP="00314163">
      <w:pPr>
        <w:numPr>
          <w:ilvl w:val="0"/>
          <w:numId w:val="1"/>
        </w:numPr>
        <w:rPr>
          <w:rFonts w:ascii="Calibri" w:eastAsia="Times New Roman" w:hAnsi="Calibri" w:cs="Calibri"/>
          <w:color w:val="000000"/>
        </w:rPr>
      </w:pPr>
      <w:r w:rsidRPr="00314163">
        <w:rPr>
          <w:rFonts w:ascii="Calibri" w:eastAsia="Times New Roman" w:hAnsi="Calibri" w:cs="Calibri"/>
          <w:color w:val="000000"/>
        </w:rPr>
        <w:t>We require the new student group to request permission from the professional chapter in their area through an application process. </w:t>
      </w:r>
    </w:p>
    <w:p w:rsidR="00314163" w:rsidRPr="00314163" w:rsidRDefault="00314163" w:rsidP="00314163">
      <w:pPr>
        <w:numPr>
          <w:ilvl w:val="0"/>
          <w:numId w:val="1"/>
        </w:numPr>
        <w:rPr>
          <w:rFonts w:ascii="Calibri" w:eastAsia="Times New Roman" w:hAnsi="Calibri" w:cs="Calibri"/>
          <w:color w:val="000000"/>
        </w:rPr>
      </w:pPr>
      <w:r w:rsidRPr="00314163">
        <w:rPr>
          <w:rFonts w:ascii="Calibri" w:eastAsia="Times New Roman" w:hAnsi="Calibri" w:cs="Calibri"/>
          <w:color w:val="000000"/>
        </w:rPr>
        <w:t>The “</w:t>
      </w:r>
      <w:r w:rsidRPr="00314163">
        <w:rPr>
          <w:rFonts w:ascii="Calibri" w:eastAsia="Times New Roman" w:hAnsi="Calibri" w:cs="Calibri"/>
          <w:b/>
          <w:bCs/>
          <w:color w:val="000000"/>
        </w:rPr>
        <w:t>Application for Student Chapter Formation</w:t>
      </w:r>
      <w:r w:rsidRPr="00314163">
        <w:rPr>
          <w:rFonts w:ascii="Calibri" w:eastAsia="Times New Roman" w:hAnsi="Calibri" w:cs="Calibri"/>
          <w:color w:val="000000"/>
        </w:rPr>
        <w:t>” is attached for your reference. </w:t>
      </w:r>
    </w:p>
    <w:p w:rsidR="00314163" w:rsidRPr="00314163" w:rsidRDefault="00314163" w:rsidP="00314163">
      <w:pPr>
        <w:ind w:left="720"/>
        <w:rPr>
          <w:rFonts w:ascii="Calibri" w:eastAsia="Times New Roman" w:hAnsi="Calibri" w:cs="Calibri"/>
          <w:color w:val="000000"/>
        </w:rPr>
      </w:pPr>
      <w:r w:rsidRPr="00314163">
        <w:rPr>
          <w:rFonts w:ascii="Calibri" w:eastAsia="Times New Roman" w:hAnsi="Calibri" w:cs="Calibri"/>
          <w:color w:val="000000"/>
        </w:rPr>
        <w:t>(It will also be located on the Chapter Resources page, under the President’s forms, on the website - </w:t>
      </w:r>
      <w:hyperlink r:id="rId6" w:history="1">
        <w:r w:rsidRPr="00314163">
          <w:rPr>
            <w:rFonts w:ascii="Calibri" w:eastAsia="Times New Roman" w:hAnsi="Calibri" w:cs="Calibri"/>
            <w:color w:val="954F72"/>
            <w:u w:val="single"/>
          </w:rPr>
          <w:t>https://nkba.org/info/resources</w:t>
        </w:r>
      </w:hyperlink>
      <w:r w:rsidRPr="00314163">
        <w:rPr>
          <w:rFonts w:ascii="Calibri" w:eastAsia="Times New Roman" w:hAnsi="Calibri" w:cs="Calibri"/>
          <w:color w:val="000000"/>
        </w:rPr>
        <w:t> ). </w:t>
      </w:r>
    </w:p>
    <w:p w:rsidR="00314163" w:rsidRPr="00314163" w:rsidRDefault="00314163" w:rsidP="00314163">
      <w:pPr>
        <w:numPr>
          <w:ilvl w:val="1"/>
          <w:numId w:val="2"/>
        </w:numPr>
        <w:rPr>
          <w:rFonts w:ascii="Calibri" w:eastAsia="Times New Roman" w:hAnsi="Calibri" w:cs="Calibri"/>
          <w:color w:val="000000"/>
        </w:rPr>
      </w:pPr>
      <w:r w:rsidRPr="00314163">
        <w:rPr>
          <w:rFonts w:ascii="Calibri" w:eastAsia="Times New Roman" w:hAnsi="Calibri" w:cs="Calibri"/>
          <w:color w:val="000000"/>
        </w:rPr>
        <w:t>This form will be prepared by the Chapter President when a group of students from an Affiliated School requests to form a student chapter.</w:t>
      </w:r>
    </w:p>
    <w:p w:rsidR="00314163" w:rsidRPr="00314163" w:rsidRDefault="00314163" w:rsidP="00314163">
      <w:pPr>
        <w:numPr>
          <w:ilvl w:val="1"/>
          <w:numId w:val="2"/>
        </w:numPr>
        <w:rPr>
          <w:rFonts w:ascii="Calibri" w:eastAsia="Times New Roman" w:hAnsi="Calibri" w:cs="Calibri"/>
          <w:color w:val="000000"/>
        </w:rPr>
      </w:pPr>
      <w:r w:rsidRPr="00314163">
        <w:rPr>
          <w:rFonts w:ascii="Calibri" w:eastAsia="Times New Roman" w:hAnsi="Calibri" w:cs="Calibri"/>
          <w:color w:val="000000"/>
        </w:rPr>
        <w:t>Please review this form to become familiar with the responsibilities for both the chapter and the applicant student chapter (see attachment)</w:t>
      </w:r>
    </w:p>
    <w:p w:rsidR="00314163" w:rsidRPr="00314163" w:rsidRDefault="00314163" w:rsidP="00314163">
      <w:pPr>
        <w:numPr>
          <w:ilvl w:val="0"/>
          <w:numId w:val="2"/>
        </w:numPr>
        <w:rPr>
          <w:rFonts w:ascii="Calibri" w:eastAsia="Times New Roman" w:hAnsi="Calibri" w:cs="Calibri"/>
          <w:color w:val="000000"/>
        </w:rPr>
      </w:pPr>
      <w:r w:rsidRPr="00314163">
        <w:rPr>
          <w:rFonts w:ascii="Calibri" w:eastAsia="Times New Roman" w:hAnsi="Calibri" w:cs="Calibri"/>
          <w:color w:val="000000"/>
        </w:rPr>
        <w:t>Student Chapters that are currently established will also be required to have a relationship with their professional chapter in order to be eligible to receive their annual grant money.</w:t>
      </w:r>
    </w:p>
    <w:p w:rsidR="00314163" w:rsidRPr="00314163" w:rsidRDefault="00314163" w:rsidP="00314163">
      <w:pPr>
        <w:numPr>
          <w:ilvl w:val="0"/>
          <w:numId w:val="2"/>
        </w:numPr>
        <w:rPr>
          <w:rFonts w:ascii="Calibri" w:eastAsia="Times New Roman" w:hAnsi="Calibri" w:cs="Calibri"/>
          <w:color w:val="000000"/>
        </w:rPr>
      </w:pPr>
      <w:r w:rsidRPr="00314163">
        <w:rPr>
          <w:rFonts w:ascii="Calibri" w:eastAsia="Times New Roman" w:hAnsi="Calibri" w:cs="Calibri"/>
          <w:color w:val="000000"/>
        </w:rPr>
        <w:t>The student chapter will request to have a meeting scheduled with their professional chapter, either in person or virtually, and documentation showing as such included with their annual reports before receiving their grant checks.</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 </w:t>
      </w:r>
    </w:p>
    <w:p w:rsidR="00314163" w:rsidRPr="00314163" w:rsidRDefault="00314163" w:rsidP="00314163">
      <w:pPr>
        <w:rPr>
          <w:rFonts w:ascii="Calibri" w:eastAsia="Times New Roman" w:hAnsi="Calibri" w:cs="Calibri"/>
          <w:color w:val="000000"/>
        </w:rPr>
      </w:pPr>
      <w:r w:rsidRPr="00314163">
        <w:rPr>
          <w:rFonts w:ascii="Calibri" w:eastAsia="Times New Roman" w:hAnsi="Calibri" w:cs="Calibri"/>
          <w:color w:val="000000"/>
        </w:rPr>
        <w:t>Moving forward, consider including more students in your chapter activities and be prepared for enhanced events, fresh and exciting ideas, and getting to know some future leaders. We hope to include additional information on the website regarding student chapters in the near future.  Keep checking the Chapter Resources page for new tools to assist you in your chapter role.  If you have any questions or requests regarding student chapters, please email </w:t>
      </w:r>
      <w:hyperlink r:id="rId7" w:history="1">
        <w:r w:rsidRPr="00314163">
          <w:rPr>
            <w:rFonts w:ascii="Calibri" w:eastAsia="Times New Roman" w:hAnsi="Calibri" w:cs="Calibri"/>
            <w:color w:val="954F72"/>
            <w:u w:val="single"/>
          </w:rPr>
          <w:t>schools@nkba.org</w:t>
        </w:r>
      </w:hyperlink>
      <w:r w:rsidRPr="00314163">
        <w:rPr>
          <w:rFonts w:ascii="Calibri" w:eastAsia="Times New Roman" w:hAnsi="Calibri" w:cs="Calibri"/>
          <w:color w:val="000000"/>
        </w:rPr>
        <w:t>.  Chapter related questions can be addressed to </w:t>
      </w:r>
      <w:hyperlink r:id="rId8" w:history="1">
        <w:r w:rsidRPr="00314163">
          <w:rPr>
            <w:rFonts w:ascii="Calibri" w:eastAsia="Times New Roman" w:hAnsi="Calibri" w:cs="Calibri"/>
            <w:color w:val="954F72"/>
            <w:u w:val="single"/>
          </w:rPr>
          <w:t>chapters@nkba.org</w:t>
        </w:r>
      </w:hyperlink>
      <w:r w:rsidRPr="00314163">
        <w:rPr>
          <w:rFonts w:ascii="Calibri" w:eastAsia="Times New Roman" w:hAnsi="Calibri" w:cs="Calibri"/>
          <w:color w:val="000000"/>
        </w:rPr>
        <w:t>.  </w:t>
      </w:r>
    </w:p>
    <w:p w:rsidR="00314163" w:rsidRPr="00314163" w:rsidRDefault="00314163">
      <w:pPr>
        <w:rPr>
          <w:rFonts w:ascii="Calibri" w:eastAsia="Times New Roman" w:hAnsi="Calibri" w:cs="Calibri"/>
          <w:color w:val="000000"/>
        </w:rPr>
      </w:pPr>
      <w:r w:rsidRPr="00314163">
        <w:rPr>
          <w:rFonts w:ascii="Calibri" w:eastAsia="Times New Roman" w:hAnsi="Calibri" w:cs="Calibri"/>
          <w:color w:val="000000"/>
        </w:rPr>
        <w:t> </w:t>
      </w:r>
    </w:p>
    <w:sectPr w:rsidR="00314163" w:rsidRPr="00314163" w:rsidSect="003141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6F20"/>
    <w:multiLevelType w:val="multilevel"/>
    <w:tmpl w:val="FA9E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573AD"/>
    <w:multiLevelType w:val="multilevel"/>
    <w:tmpl w:val="1AFE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63"/>
    <w:rsid w:val="002C1D64"/>
    <w:rsid w:val="00314163"/>
    <w:rsid w:val="00B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9D329"/>
  <w14:defaultImageDpi w14:val="32767"/>
  <w15:chartTrackingRefBased/>
  <w15:docId w15:val="{6F4EB7E9-3BCF-9541-A9BD-3896C4DA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163"/>
  </w:style>
  <w:style w:type="character" w:styleId="Hyperlink">
    <w:name w:val="Hyperlink"/>
    <w:basedOn w:val="DefaultParagraphFont"/>
    <w:uiPriority w:val="99"/>
    <w:semiHidden/>
    <w:unhideWhenUsed/>
    <w:rsid w:val="00314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8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nkba.org" TargetMode="External"/><Relationship Id="rId3" Type="http://schemas.openxmlformats.org/officeDocument/2006/relationships/settings" Target="settings.xml"/><Relationship Id="rId7" Type="http://schemas.openxmlformats.org/officeDocument/2006/relationships/hyperlink" Target="mailto:alinde@nk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kba.org/info/resourc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Jensen</dc:creator>
  <cp:keywords/>
  <dc:description/>
  <cp:lastModifiedBy>Donna Jensen</cp:lastModifiedBy>
  <cp:revision>1</cp:revision>
  <dcterms:created xsi:type="dcterms:W3CDTF">2018-09-20T15:05:00Z</dcterms:created>
  <dcterms:modified xsi:type="dcterms:W3CDTF">2018-09-20T15:07:00Z</dcterms:modified>
</cp:coreProperties>
</file>